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sz w:val="44"/>
        </w:rPr>
      </w:pPr>
    </w:p>
    <w:p>
      <w:pPr>
        <w:pStyle w:val="BodyText"/>
        <w:spacing w:before="10"/>
        <w:rPr>
          <w:rFonts w:ascii="Times New Roman"/>
          <w:sz w:val="44"/>
        </w:rPr>
      </w:pPr>
    </w:p>
    <w:p>
      <w:pPr>
        <w:pStyle w:val="Title"/>
        <w:ind w:right="12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1056040</wp:posOffset>
            </wp:positionH>
            <wp:positionV relativeFrom="paragraph">
              <wp:posOffset>-646047</wp:posOffset>
            </wp:positionV>
            <wp:extent cx="2599617" cy="118509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617" cy="118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Forestry</w:t>
      </w:r>
      <w:r>
        <w:rPr>
          <w:spacing w:val="-7"/>
        </w:rPr>
        <w:t> </w:t>
      </w:r>
      <w:r>
        <w:rPr>
          <w:spacing w:val="-2"/>
        </w:rPr>
        <w:t>Advisory</w:t>
      </w:r>
    </w:p>
    <w:p>
      <w:pPr>
        <w:pStyle w:val="Title"/>
      </w:pPr>
      <w:r>
        <w:rPr>
          <w:spacing w:val="-2"/>
        </w:rPr>
        <w:t>Board</w:t>
      </w:r>
    </w:p>
    <w:p>
      <w:pPr>
        <w:pStyle w:val="BodyText"/>
        <w:spacing w:before="30"/>
        <w:rPr>
          <w:b/>
          <w:sz w:val="24"/>
        </w:rPr>
      </w:pPr>
    </w:p>
    <w:p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REGULAR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AGENDA</w:t>
      </w:r>
    </w:p>
    <w:p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January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21,</w:t>
      </w:r>
      <w:r>
        <w:rPr>
          <w:b/>
          <w:spacing w:val="-4"/>
          <w:sz w:val="24"/>
        </w:rPr>
        <w:t> 2025</w:t>
      </w:r>
    </w:p>
    <w:p>
      <w:pPr>
        <w:pStyle w:val="BodyText"/>
        <w:spacing w:before="76"/>
        <w:rPr>
          <w:b/>
          <w:sz w:val="20"/>
        </w:rPr>
      </w:pPr>
    </w:p>
    <w:p>
      <w:pPr>
        <w:pStyle w:val="BodyText"/>
        <w:spacing w:line="20" w:lineRule="exact" w:before="0"/>
        <w:ind w:left="1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43600" cy="19050"/>
                <wp:effectExtent l="9525" t="0" r="9525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43600" cy="19050"/>
                          <a:chExt cx="59436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1.5pt;mso-position-horizontal-relative:char;mso-position-vertical-relative:line" id="docshapegroup1" coordorigin="0,0" coordsize="9360,30">
                <v:line style="position:absolute" from="0,15" to="936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580" w:bottom="280" w:left="1340" w:right="1340"/>
        </w:sectPr>
      </w:pPr>
    </w:p>
    <w:p>
      <w:pPr>
        <w:pStyle w:val="Heading1"/>
        <w:ind w:left="1348" w:right="38" w:hanging="979"/>
      </w:pPr>
      <w:r>
        <w:rPr/>
        <w:t>Landfill</w:t>
      </w:r>
      <w:r>
        <w:rPr>
          <w:spacing w:val="-16"/>
        </w:rPr>
        <w:t> </w:t>
      </w:r>
      <w:r>
        <w:rPr/>
        <w:t>East</w:t>
      </w:r>
      <w:r>
        <w:rPr>
          <w:spacing w:val="-15"/>
        </w:rPr>
        <w:t> </w:t>
      </w:r>
      <w:r>
        <w:rPr/>
        <w:t>Conference </w:t>
      </w:r>
      <w:r>
        <w:rPr>
          <w:spacing w:val="-4"/>
        </w:rPr>
        <w:t>Room</w:t>
      </w:r>
    </w:p>
    <w:p>
      <w:pPr>
        <w:tabs>
          <w:tab w:pos="4058" w:val="left" w:leader="none"/>
        </w:tabs>
        <w:spacing w:before="10"/>
        <w:ind w:left="37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Public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Works</w:t>
      </w:r>
      <w:r>
        <w:rPr>
          <w:b/>
          <w:spacing w:val="-2"/>
          <w:sz w:val="22"/>
        </w:rPr>
        <w:t> Building</w:t>
      </w:r>
      <w:r>
        <w:rPr>
          <w:b/>
          <w:sz w:val="22"/>
        </w:rPr>
        <w:tab/>
        <w:t>12:15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PM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580" w:bottom="280" w:left="1340" w:right="1340"/>
          <w:cols w:num="2" w:equalWidth="0">
            <w:col w:w="2990" w:space="253"/>
            <w:col w:w="6317"/>
          </w:cols>
        </w:sectPr>
      </w:pPr>
    </w:p>
    <w:p>
      <w:pPr>
        <w:pStyle w:val="BodyText"/>
        <w:spacing w:before="7"/>
        <w:rPr>
          <w:b/>
          <w:sz w:val="2"/>
        </w:rPr>
      </w:pPr>
    </w:p>
    <w:p>
      <w:pPr>
        <w:pStyle w:val="BodyText"/>
        <w:spacing w:line="20" w:lineRule="exact" w:before="0"/>
        <w:ind w:left="1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43600" cy="19050"/>
                <wp:effectExtent l="9525" t="0" r="9525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43600" cy="19050"/>
                          <a:chExt cx="5943600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1.5pt;mso-position-horizontal-relative:char;mso-position-vertical-relative:line" id="docshapegroup2" coordorigin="0,0" coordsize="9360,30">
                <v:line style="position:absolute" from="0,15" to="936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0"/>
        <w:ind w:left="100" w:right="409"/>
      </w:pPr>
      <w:r>
        <w:rPr/>
        <w:t>The</w:t>
      </w:r>
      <w:r>
        <w:rPr>
          <w:spacing w:val="-3"/>
        </w:rPr>
        <w:t> </w:t>
      </w:r>
      <w:r>
        <w:rPr/>
        <w:t>regular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Forestry</w:t>
      </w:r>
      <w:r>
        <w:rPr>
          <w:spacing w:val="-3"/>
        </w:rPr>
        <w:t> </w:t>
      </w:r>
      <w:r>
        <w:rPr/>
        <w:t>Advisory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(FAB)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scheduled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Tuesday,</w:t>
      </w:r>
      <w:r>
        <w:rPr>
          <w:spacing w:val="-3"/>
        </w:rPr>
        <w:t> </w:t>
      </w:r>
      <w:r>
        <w:rPr/>
        <w:t>January 21, 2025, at 12:15 PM in the Conference Room of the Public Works Building.</w:t>
      </w:r>
    </w:p>
    <w:p>
      <w:pPr>
        <w:pStyle w:val="BodyText"/>
        <w:spacing w:before="250"/>
      </w:pPr>
    </w:p>
    <w:p>
      <w:pPr>
        <w:pStyle w:val="Heading1"/>
        <w:spacing w:before="0"/>
      </w:pPr>
      <w:r>
        <w:rPr/>
        <w:t>REGULAR</w:t>
      </w:r>
      <w:r>
        <w:rPr>
          <w:spacing w:val="-8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225" w:after="0"/>
        <w:ind w:left="1083" w:right="0" w:hanging="464"/>
        <w:jc w:val="left"/>
        <w:rPr>
          <w:sz w:val="22"/>
        </w:rPr>
      </w:pPr>
      <w:r>
        <w:rPr>
          <w:sz w:val="22"/>
        </w:rPr>
        <w:t>Approval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minutes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October</w:t>
      </w:r>
      <w:r>
        <w:rPr>
          <w:spacing w:val="-4"/>
          <w:sz w:val="22"/>
        </w:rPr>
        <w:t> </w:t>
      </w:r>
      <w:r>
        <w:rPr>
          <w:sz w:val="22"/>
        </w:rPr>
        <w:t>15,</w:t>
      </w:r>
      <w:r>
        <w:rPr>
          <w:spacing w:val="-3"/>
          <w:sz w:val="22"/>
        </w:rPr>
        <w:t> </w:t>
      </w:r>
      <w:r>
        <w:rPr>
          <w:sz w:val="22"/>
        </w:rPr>
        <w:t>2024</w:t>
      </w:r>
      <w:r>
        <w:rPr>
          <w:spacing w:val="-2"/>
          <w:sz w:val="22"/>
        </w:rPr>
        <w:t> </w:t>
      </w:r>
      <w:r>
        <w:rPr>
          <w:sz w:val="22"/>
        </w:rPr>
        <w:t>regular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FAB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225" w:after="0"/>
        <w:ind w:left="1083" w:right="0" w:hanging="464"/>
        <w:jc w:val="left"/>
        <w:rPr>
          <w:sz w:val="22"/>
        </w:rPr>
      </w:pPr>
      <w:r>
        <w:rPr>
          <w:sz w:val="22"/>
        </w:rPr>
        <w:t>2024</w:t>
      </w:r>
      <w:r>
        <w:rPr>
          <w:spacing w:val="-2"/>
          <w:sz w:val="22"/>
        </w:rPr>
        <w:t> </w:t>
      </w:r>
      <w:r>
        <w:rPr>
          <w:sz w:val="22"/>
        </w:rPr>
        <w:t>Recap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Staffing,</w:t>
      </w:r>
      <w:r>
        <w:rPr>
          <w:spacing w:val="-3"/>
          <w:sz w:val="22"/>
        </w:rPr>
        <w:t> </w:t>
      </w:r>
      <w:r>
        <w:rPr>
          <w:sz w:val="22"/>
        </w:rPr>
        <w:t>DED,</w:t>
      </w:r>
      <w:r>
        <w:rPr>
          <w:spacing w:val="-3"/>
          <w:sz w:val="22"/>
        </w:rPr>
        <w:t> </w:t>
      </w:r>
      <w:r>
        <w:rPr>
          <w:sz w:val="22"/>
        </w:rPr>
        <w:t>Pruning,</w:t>
      </w:r>
      <w:r>
        <w:rPr>
          <w:spacing w:val="-2"/>
          <w:sz w:val="22"/>
        </w:rPr>
        <w:t> </w:t>
      </w:r>
      <w:r>
        <w:rPr>
          <w:sz w:val="22"/>
        </w:rPr>
        <w:t>Removals,</w:t>
      </w:r>
      <w:r>
        <w:rPr>
          <w:spacing w:val="-3"/>
          <w:sz w:val="22"/>
        </w:rPr>
        <w:t> </w:t>
      </w:r>
      <w:r>
        <w:rPr>
          <w:sz w:val="22"/>
        </w:rPr>
        <w:t>Planting,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PIP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225" w:after="0"/>
        <w:ind w:left="1083" w:right="0" w:hanging="464"/>
        <w:jc w:val="left"/>
        <w:rPr>
          <w:sz w:val="22"/>
        </w:rPr>
      </w:pPr>
      <w:r>
        <w:rPr>
          <w:sz w:val="22"/>
        </w:rPr>
        <w:t>2025</w:t>
      </w:r>
      <w:r>
        <w:rPr>
          <w:spacing w:val="-6"/>
          <w:sz w:val="22"/>
        </w:rPr>
        <w:t> </w:t>
      </w:r>
      <w:r>
        <w:rPr>
          <w:sz w:val="22"/>
        </w:rPr>
        <w:t>Outlook/Plans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Staffing,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plans,</w:t>
      </w:r>
      <w:r>
        <w:rPr>
          <w:spacing w:val="-5"/>
          <w:sz w:val="22"/>
        </w:rPr>
        <w:t> </w:t>
      </w:r>
      <w:r>
        <w:rPr>
          <w:sz w:val="22"/>
        </w:rPr>
        <w:t>Planting</w:t>
      </w:r>
      <w:r>
        <w:rPr>
          <w:spacing w:val="-3"/>
          <w:sz w:val="22"/>
        </w:rPr>
        <w:t> </w:t>
      </w:r>
      <w:r>
        <w:rPr>
          <w:sz w:val="22"/>
        </w:rPr>
        <w:t>projects/grants,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Contracts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225" w:after="0"/>
        <w:ind w:left="1083" w:right="0" w:hanging="464"/>
        <w:jc w:val="left"/>
        <w:rPr>
          <w:sz w:val="22"/>
        </w:rPr>
      </w:pPr>
      <w:r>
        <w:rPr>
          <w:sz w:val="22"/>
        </w:rPr>
        <w:t>FAB member </w:t>
      </w:r>
      <w:r>
        <w:rPr>
          <w:spacing w:val="-2"/>
          <w:sz w:val="22"/>
        </w:rPr>
        <w:t>terms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225" w:after="0"/>
        <w:ind w:left="1083" w:right="0" w:hanging="464"/>
        <w:jc w:val="left"/>
        <w:rPr>
          <w:sz w:val="22"/>
        </w:rPr>
      </w:pPr>
      <w:r>
        <w:rPr>
          <w:sz w:val="22"/>
        </w:rPr>
        <w:t>2025</w:t>
      </w:r>
      <w:r>
        <w:rPr>
          <w:spacing w:val="-3"/>
          <w:sz w:val="22"/>
        </w:rPr>
        <w:t> </w:t>
      </w:r>
      <w:r>
        <w:rPr>
          <w:sz w:val="22"/>
        </w:rPr>
        <w:t>Arbor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Day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225" w:after="0"/>
        <w:ind w:left="1083" w:right="0" w:hanging="464"/>
        <w:jc w:val="left"/>
        <w:rPr>
          <w:sz w:val="22"/>
        </w:rPr>
      </w:pPr>
      <w:r>
        <w:rPr>
          <w:sz w:val="22"/>
        </w:rPr>
        <w:t>Other </w:t>
      </w:r>
      <w:r>
        <w:rPr>
          <w:spacing w:val="-2"/>
          <w:sz w:val="22"/>
        </w:rPr>
        <w:t>items</w:t>
      </w:r>
    </w:p>
    <w:sectPr>
      <w:type w:val="continuous"/>
      <w:pgSz w:w="12240" w:h="15840"/>
      <w:pgMar w:top="5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084" w:hanging="46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4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4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4" w:hanging="4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4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4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4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6" w:hanging="4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4" w:hanging="46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5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155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17"/>
      <w:jc w:val="right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5"/>
      <w:ind w:left="1083" w:hanging="46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Meyer</dc:creator>
  <dcterms:created xsi:type="dcterms:W3CDTF">2025-01-09T18:12:03Z</dcterms:created>
  <dcterms:modified xsi:type="dcterms:W3CDTF">2025-01-09T18:12:03Z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2025-01-09T00:00:00Z</vt:filetime>
  </property>
  <property fmtid="{D5CDD505-2E9C-101B-9397-08002B2CF9AE}" pid="5" name="Producer">
    <vt:lpwstr>Aspose.Words for .NET 22.12.0</vt:lpwstr>
  </property>
</Properties>
</file>