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8113" w14:textId="369F07B8" w:rsidR="00F43CAF" w:rsidRDefault="00F43CAF"/>
    <w:p w14:paraId="2345F47A" w14:textId="77777777" w:rsidR="00955A85" w:rsidRDefault="00955A85"/>
    <w:p w14:paraId="75E996CC" w14:textId="2BD52F97" w:rsidR="00955A85" w:rsidRDefault="00E7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26, 2024</w:t>
      </w:r>
    </w:p>
    <w:p w14:paraId="6483F5CF" w14:textId="77777777" w:rsidR="00955A85" w:rsidRDefault="00955A85"/>
    <w:p w14:paraId="22E4AB28" w14:textId="77777777" w:rsidR="00955A85" w:rsidRDefault="00955A85"/>
    <w:p w14:paraId="05C4D79E" w14:textId="456EA510" w:rsidR="00955A85" w:rsidRDefault="00955A85">
      <w:r w:rsidRPr="00A32FE9">
        <w:rPr>
          <w:b/>
          <w:bCs/>
          <w:highlight w:val="yellow"/>
          <w:u w:val="single"/>
        </w:rPr>
        <w:t>Effective Immediately</w:t>
      </w:r>
      <w:r w:rsidRPr="00955A85">
        <w:rPr>
          <w:b/>
          <w:bCs/>
          <w:u w:val="single"/>
        </w:rPr>
        <w:t xml:space="preserve">, </w:t>
      </w:r>
      <w:r>
        <w:t>the following procedure will be in effect for the offender registration with the Bismarck Police Department.</w:t>
      </w:r>
    </w:p>
    <w:p w14:paraId="02D6DB8A" w14:textId="77777777" w:rsidR="00955A85" w:rsidRDefault="00955A85"/>
    <w:p w14:paraId="2C13AAF1" w14:textId="6285A4DA" w:rsidR="00955A85" w:rsidRDefault="00955A85">
      <w:r>
        <w:t>Offenders may come to the Bismarck Police Department for registration as follows:</w:t>
      </w:r>
    </w:p>
    <w:p w14:paraId="21A42E69" w14:textId="77777777" w:rsidR="00955A85" w:rsidRDefault="00955A85"/>
    <w:p w14:paraId="23ADBE70" w14:textId="2DE8E8C9" w:rsidR="00955A85" w:rsidRDefault="00955A85">
      <w:r>
        <w:tab/>
        <w:t>Monday-Friday (except holidays)</w:t>
      </w:r>
      <w:r>
        <w:tab/>
      </w:r>
      <w:r>
        <w:tab/>
        <w:t>9:00 AM – 11:00 AM</w:t>
      </w:r>
    </w:p>
    <w:p w14:paraId="6DBDD7C3" w14:textId="278AB727" w:rsidR="00955A85" w:rsidRDefault="00955A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1:00 PM – 4:00 PM</w:t>
      </w:r>
    </w:p>
    <w:p w14:paraId="669E5826" w14:textId="77777777" w:rsidR="00B57A3D" w:rsidRDefault="00B57A3D"/>
    <w:p w14:paraId="52FD208B" w14:textId="1BD66F92" w:rsidR="00B57A3D" w:rsidRPr="00955A85" w:rsidRDefault="00B57A3D">
      <w:r>
        <w:t>Thank You for your understanding!</w:t>
      </w:r>
    </w:p>
    <w:p w14:paraId="0DF7F37D" w14:textId="76113EBC" w:rsidR="00A30C49" w:rsidRDefault="00A30C49"/>
    <w:p w14:paraId="0EA0B0DB" w14:textId="1F99FF24" w:rsidR="00A30C49" w:rsidRDefault="00A30C49">
      <w:pPr>
        <w:rPr>
          <w:rFonts w:ascii="Arial" w:hAnsi="Arial" w:cs="Arial"/>
          <w:sz w:val="24"/>
          <w:szCs w:val="24"/>
        </w:rPr>
      </w:pPr>
    </w:p>
    <w:p w14:paraId="3EA1786B" w14:textId="5395711E" w:rsidR="00207D77" w:rsidRDefault="00207D77">
      <w:pPr>
        <w:rPr>
          <w:rFonts w:ascii="Arial" w:hAnsi="Arial" w:cs="Arial"/>
          <w:sz w:val="24"/>
          <w:szCs w:val="24"/>
        </w:rPr>
      </w:pPr>
    </w:p>
    <w:p w14:paraId="1A421CFD" w14:textId="755EDFB6" w:rsidR="00207D77" w:rsidRDefault="00207D77">
      <w:pPr>
        <w:rPr>
          <w:rFonts w:ascii="Arial" w:hAnsi="Arial" w:cs="Arial"/>
          <w:sz w:val="24"/>
          <w:szCs w:val="24"/>
        </w:rPr>
      </w:pPr>
    </w:p>
    <w:p w14:paraId="53B94619" w14:textId="05C30607" w:rsidR="00207D77" w:rsidRDefault="00207D77">
      <w:pPr>
        <w:rPr>
          <w:rFonts w:ascii="Arial" w:hAnsi="Arial" w:cs="Arial"/>
          <w:sz w:val="24"/>
          <w:szCs w:val="24"/>
        </w:rPr>
      </w:pPr>
    </w:p>
    <w:p w14:paraId="25CADEF6" w14:textId="72D8417B" w:rsidR="00207D77" w:rsidRDefault="00207D77">
      <w:pPr>
        <w:rPr>
          <w:rFonts w:ascii="Arial" w:hAnsi="Arial" w:cs="Arial"/>
          <w:sz w:val="24"/>
          <w:szCs w:val="24"/>
        </w:rPr>
      </w:pPr>
    </w:p>
    <w:p w14:paraId="6D54FBC6" w14:textId="704BD0F0" w:rsidR="00207D77" w:rsidRDefault="00207D77">
      <w:pPr>
        <w:rPr>
          <w:rFonts w:ascii="Arial" w:hAnsi="Arial" w:cs="Arial"/>
          <w:sz w:val="24"/>
          <w:szCs w:val="24"/>
        </w:rPr>
      </w:pPr>
    </w:p>
    <w:p w14:paraId="279B8AB0" w14:textId="15245363" w:rsidR="00207D77" w:rsidRDefault="00207D77">
      <w:pPr>
        <w:rPr>
          <w:rFonts w:ascii="Arial" w:hAnsi="Arial" w:cs="Arial"/>
          <w:sz w:val="24"/>
          <w:szCs w:val="24"/>
        </w:rPr>
      </w:pPr>
    </w:p>
    <w:p w14:paraId="2D9FC173" w14:textId="64CD335D" w:rsidR="00207D77" w:rsidRDefault="00207D77">
      <w:pPr>
        <w:rPr>
          <w:rFonts w:ascii="Arial" w:hAnsi="Arial" w:cs="Arial"/>
          <w:sz w:val="24"/>
          <w:szCs w:val="24"/>
        </w:rPr>
      </w:pPr>
    </w:p>
    <w:p w14:paraId="2F3867C7" w14:textId="21F213D6" w:rsidR="00207D77" w:rsidRDefault="00207D77">
      <w:pPr>
        <w:rPr>
          <w:rFonts w:ascii="Arial" w:hAnsi="Arial" w:cs="Arial"/>
          <w:sz w:val="24"/>
          <w:szCs w:val="24"/>
        </w:rPr>
      </w:pPr>
    </w:p>
    <w:p w14:paraId="5EEFCAB6" w14:textId="30409D62" w:rsidR="00207D77" w:rsidRDefault="00207D77">
      <w:pPr>
        <w:rPr>
          <w:rFonts w:ascii="Arial" w:hAnsi="Arial" w:cs="Arial"/>
          <w:sz w:val="24"/>
          <w:szCs w:val="24"/>
        </w:rPr>
      </w:pPr>
    </w:p>
    <w:p w14:paraId="39E27658" w14:textId="3FE2DB38" w:rsidR="00207D77" w:rsidRDefault="00207D77">
      <w:pPr>
        <w:rPr>
          <w:rFonts w:ascii="Arial" w:hAnsi="Arial" w:cs="Arial"/>
          <w:sz w:val="24"/>
          <w:szCs w:val="24"/>
        </w:rPr>
      </w:pPr>
    </w:p>
    <w:p w14:paraId="7D00D798" w14:textId="245BE3C6" w:rsidR="00207D77" w:rsidRDefault="00207D77">
      <w:pPr>
        <w:rPr>
          <w:rFonts w:ascii="Arial" w:hAnsi="Arial" w:cs="Arial"/>
          <w:sz w:val="24"/>
          <w:szCs w:val="24"/>
        </w:rPr>
      </w:pPr>
    </w:p>
    <w:p w14:paraId="743DD8A7" w14:textId="03AD6194" w:rsidR="00207D77" w:rsidRDefault="00207D77">
      <w:pPr>
        <w:rPr>
          <w:rFonts w:ascii="Arial" w:hAnsi="Arial" w:cs="Arial"/>
          <w:sz w:val="24"/>
          <w:szCs w:val="24"/>
        </w:rPr>
      </w:pPr>
    </w:p>
    <w:p w14:paraId="287BCC85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53E2" w14:textId="77777777" w:rsidR="009E201D" w:rsidRDefault="009E201D" w:rsidP="00093360">
      <w:pPr>
        <w:spacing w:after="0" w:line="240" w:lineRule="auto"/>
      </w:pPr>
      <w:r>
        <w:separator/>
      </w:r>
    </w:p>
  </w:endnote>
  <w:endnote w:type="continuationSeparator" w:id="0">
    <w:p w14:paraId="010D52D8" w14:textId="77777777" w:rsidR="009E201D" w:rsidRDefault="009E201D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22EB2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CBBA3" w14:textId="3F9729BD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2BDCAA58" wp14:editId="0EC365D5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00531A88" wp14:editId="2D96A237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41774FAE" w14:textId="24E138F4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19389C9B" w14:textId="6FDE7643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059B" w14:textId="5E43A4FF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0" w:name="_Hlk72501286"/>
    <w:bookmarkStart w:id="1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2327DA6C" wp14:editId="7C748B4D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791EAC02" wp14:editId="3E8BBBDA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35290831" w14:textId="186A8A36" w:rsidR="001B0614" w:rsidRPr="00C24CDB" w:rsidRDefault="001B0614" w:rsidP="00C24CDB">
    <w:pPr>
      <w:pStyle w:val="Footer"/>
    </w:pPr>
    <w:bookmarkStart w:id="2" w:name="_Hlk72501256"/>
    <w:bookmarkStart w:id="3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2BB8F8F" w14:textId="016A516E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B9405" w14:textId="77777777" w:rsidR="009E201D" w:rsidRDefault="009E201D" w:rsidP="00093360">
      <w:pPr>
        <w:spacing w:after="0" w:line="240" w:lineRule="auto"/>
      </w:pPr>
      <w:r>
        <w:separator/>
      </w:r>
    </w:p>
  </w:footnote>
  <w:footnote w:type="continuationSeparator" w:id="0">
    <w:p w14:paraId="391803C4" w14:textId="77777777" w:rsidR="009E201D" w:rsidRDefault="009E201D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6C477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160D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57A7" w14:textId="4F6B07D0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6915E3B3" wp14:editId="323F07CF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452A16" w14:textId="371B5463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93360"/>
    <w:rsid w:val="000B07A4"/>
    <w:rsid w:val="000B1049"/>
    <w:rsid w:val="001B0614"/>
    <w:rsid w:val="00207D77"/>
    <w:rsid w:val="00465390"/>
    <w:rsid w:val="00467151"/>
    <w:rsid w:val="00567184"/>
    <w:rsid w:val="005837CD"/>
    <w:rsid w:val="005919DD"/>
    <w:rsid w:val="005A39DA"/>
    <w:rsid w:val="005F5AD3"/>
    <w:rsid w:val="006A5051"/>
    <w:rsid w:val="006B338C"/>
    <w:rsid w:val="006B7BD7"/>
    <w:rsid w:val="00703E95"/>
    <w:rsid w:val="00870FE3"/>
    <w:rsid w:val="008B2B37"/>
    <w:rsid w:val="00955A85"/>
    <w:rsid w:val="00957F1D"/>
    <w:rsid w:val="009D38F4"/>
    <w:rsid w:val="009E201D"/>
    <w:rsid w:val="00A30C49"/>
    <w:rsid w:val="00A32FE9"/>
    <w:rsid w:val="00B043E2"/>
    <w:rsid w:val="00B30C00"/>
    <w:rsid w:val="00B57A3D"/>
    <w:rsid w:val="00B64BC6"/>
    <w:rsid w:val="00BC66ED"/>
    <w:rsid w:val="00C24CDB"/>
    <w:rsid w:val="00C6750C"/>
    <w:rsid w:val="00C67874"/>
    <w:rsid w:val="00D73905"/>
    <w:rsid w:val="00DB1EBC"/>
    <w:rsid w:val="00E73C5B"/>
    <w:rsid w:val="00EE59B0"/>
    <w:rsid w:val="00F43CAF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99D2E"/>
  <w15:chartTrackingRefBased/>
  <w15:docId w15:val="{D3EB1ABE-156B-4C3E-9E59-FB72F6D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Caitlin Horne</cp:lastModifiedBy>
  <cp:revision>2</cp:revision>
  <cp:lastPrinted>2021-06-09T17:22:00Z</cp:lastPrinted>
  <dcterms:created xsi:type="dcterms:W3CDTF">2024-11-12T17:33:00Z</dcterms:created>
  <dcterms:modified xsi:type="dcterms:W3CDTF">2024-11-12T17:33:00Z</dcterms:modified>
</cp:coreProperties>
</file>